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B1" w:rsidRPr="00C006BD" w:rsidRDefault="00FE6095">
      <w:pPr>
        <w:rPr>
          <w:b/>
          <w:lang w:val="en-US"/>
        </w:rPr>
      </w:pPr>
      <w:proofErr w:type="spellStart"/>
      <w:r w:rsidRPr="00C006BD">
        <w:rPr>
          <w:b/>
          <w:lang w:val="en-US"/>
        </w:rPr>
        <w:t>Begleitschreiben</w:t>
      </w:r>
      <w:proofErr w:type="spellEnd"/>
    </w:p>
    <w:p w:rsidR="00FE6095" w:rsidRPr="00C006BD" w:rsidRDefault="00FE6095">
      <w:pPr>
        <w:rPr>
          <w:lang w:val="en-US"/>
        </w:rPr>
      </w:pPr>
    </w:p>
    <w:p w:rsidR="00FE6095" w:rsidRPr="00FE6095" w:rsidRDefault="00FE6095">
      <w:pPr>
        <w:rPr>
          <w:lang w:val="en-US"/>
        </w:rPr>
      </w:pPr>
      <w:proofErr w:type="spellStart"/>
      <w:r w:rsidRPr="00FE6095">
        <w:rPr>
          <w:lang w:val="en-US"/>
        </w:rPr>
        <w:t>Autor</w:t>
      </w:r>
      <w:proofErr w:type="spellEnd"/>
      <w:r w:rsidRPr="00FE6095">
        <w:rPr>
          <w:lang w:val="en-US"/>
        </w:rPr>
        <w:t xml:space="preserve">: </w:t>
      </w:r>
    </w:p>
    <w:p w:rsidR="00FE6095" w:rsidRDefault="00FE6095" w:rsidP="00FE6095">
      <w:pPr>
        <w:spacing w:after="0" w:line="240" w:lineRule="auto"/>
        <w:rPr>
          <w:rFonts w:eastAsiaTheme="minorEastAsia"/>
          <w:noProof/>
          <w:lang w:val="en-US" w:eastAsia="sv-SE"/>
        </w:rPr>
      </w:pPr>
      <w:bookmarkStart w:id="0" w:name="_MailAutoSig"/>
      <w:r>
        <w:rPr>
          <w:rFonts w:eastAsiaTheme="minorEastAsia"/>
          <w:noProof/>
          <w:lang w:val="en-US" w:eastAsia="sv-SE"/>
        </w:rPr>
        <w:t>Brigitte Pircher (PhD)</w:t>
      </w:r>
    </w:p>
    <w:p w:rsidR="00FE6095" w:rsidRDefault="00FE6095" w:rsidP="00FE6095">
      <w:pPr>
        <w:spacing w:after="0" w:line="240" w:lineRule="auto"/>
        <w:rPr>
          <w:rFonts w:eastAsiaTheme="minorEastAsia"/>
          <w:noProof/>
          <w:lang w:val="en-US" w:eastAsia="sv-SE"/>
        </w:rPr>
      </w:pPr>
      <w:r>
        <w:rPr>
          <w:rFonts w:eastAsiaTheme="minorEastAsia"/>
          <w:noProof/>
          <w:lang w:val="en-US" w:eastAsia="sv-SE"/>
        </w:rPr>
        <w:t xml:space="preserve">Postdoctoral Researcher </w:t>
      </w:r>
    </w:p>
    <w:p w:rsidR="00FE6095" w:rsidRDefault="00FE6095" w:rsidP="00FE6095">
      <w:pPr>
        <w:spacing w:after="0" w:line="240" w:lineRule="auto"/>
        <w:rPr>
          <w:rFonts w:eastAsiaTheme="minorEastAsia"/>
          <w:noProof/>
          <w:lang w:val="en-US" w:eastAsia="sv-SE"/>
        </w:rPr>
      </w:pPr>
      <w:r>
        <w:rPr>
          <w:rFonts w:eastAsiaTheme="minorEastAsia"/>
          <w:noProof/>
          <w:lang w:val="en-US" w:eastAsia="sv-SE"/>
        </w:rPr>
        <w:t>Department of Political Science</w:t>
      </w:r>
    </w:p>
    <w:p w:rsidR="00FE6095" w:rsidRDefault="00FE6095" w:rsidP="00FE6095">
      <w:pPr>
        <w:spacing w:after="0" w:line="240" w:lineRule="auto"/>
        <w:rPr>
          <w:rFonts w:eastAsiaTheme="minorEastAsia"/>
          <w:noProof/>
          <w:lang w:val="en-US" w:eastAsia="sv-SE"/>
        </w:rPr>
      </w:pPr>
      <w:r>
        <w:rPr>
          <w:rFonts w:eastAsiaTheme="minorEastAsia"/>
          <w:noProof/>
          <w:lang w:val="en-US" w:eastAsia="sv-SE"/>
        </w:rPr>
        <w:t xml:space="preserve">Linnaeus University </w:t>
      </w:r>
    </w:p>
    <w:p w:rsidR="00FE6095" w:rsidRPr="00C006BD" w:rsidRDefault="00FE6095" w:rsidP="00FE6095">
      <w:pPr>
        <w:spacing w:after="0" w:line="240" w:lineRule="auto"/>
        <w:rPr>
          <w:rFonts w:eastAsiaTheme="minorEastAsia"/>
          <w:noProof/>
          <w:lang w:val="en-US" w:eastAsia="sv-SE"/>
        </w:rPr>
      </w:pPr>
      <w:r w:rsidRPr="00C006BD">
        <w:rPr>
          <w:rFonts w:eastAsiaTheme="minorEastAsia"/>
          <w:noProof/>
          <w:lang w:val="en-US" w:eastAsia="sv-SE"/>
        </w:rPr>
        <w:t>351 95 Växjö</w:t>
      </w:r>
    </w:p>
    <w:p w:rsidR="00FE6095" w:rsidRPr="00C006BD" w:rsidRDefault="00FE6095" w:rsidP="00FE6095">
      <w:pPr>
        <w:spacing w:after="0" w:line="240" w:lineRule="auto"/>
        <w:rPr>
          <w:rFonts w:eastAsiaTheme="minorEastAsia"/>
          <w:noProof/>
          <w:lang w:val="en-US" w:eastAsia="sv-SE"/>
        </w:rPr>
      </w:pPr>
      <w:r w:rsidRPr="00C006BD">
        <w:rPr>
          <w:rFonts w:eastAsiaTheme="minorEastAsia"/>
          <w:noProof/>
          <w:lang w:val="en-US" w:eastAsia="sv-SE"/>
        </w:rPr>
        <w:t>Sweden</w:t>
      </w:r>
    </w:p>
    <w:p w:rsidR="00FE6095" w:rsidRPr="00C006BD" w:rsidRDefault="00FE6095" w:rsidP="00FE6095">
      <w:pPr>
        <w:spacing w:after="0" w:line="240" w:lineRule="auto"/>
        <w:rPr>
          <w:rFonts w:eastAsiaTheme="minorEastAsia"/>
          <w:noProof/>
          <w:lang w:val="en-US" w:eastAsia="sv-SE"/>
        </w:rPr>
      </w:pPr>
      <w:r w:rsidRPr="00C006BD">
        <w:rPr>
          <w:rFonts w:eastAsiaTheme="minorEastAsia"/>
          <w:noProof/>
          <w:lang w:val="en-US" w:eastAsia="sv-SE"/>
        </w:rPr>
        <w:t>Postal address: SE-35195 Växjö</w:t>
      </w:r>
    </w:p>
    <w:p w:rsidR="00FE6095" w:rsidRPr="00C006BD" w:rsidRDefault="00FE6095" w:rsidP="00FE6095">
      <w:pPr>
        <w:spacing w:after="0" w:line="240" w:lineRule="auto"/>
        <w:rPr>
          <w:rFonts w:eastAsia="Calibri"/>
          <w:noProof/>
          <w:lang w:val="en-US" w:eastAsia="sv-SE"/>
        </w:rPr>
      </w:pPr>
      <w:r w:rsidRPr="00C006BD">
        <w:rPr>
          <w:rFonts w:eastAsiaTheme="minorEastAsia"/>
          <w:noProof/>
          <w:lang w:val="en-US" w:eastAsia="sv-SE"/>
        </w:rPr>
        <w:t>Phone: +46 470 70 8163</w:t>
      </w:r>
      <w:bookmarkEnd w:id="0"/>
    </w:p>
    <w:p w:rsidR="00FE6095" w:rsidRPr="00C006BD" w:rsidRDefault="00FE6095">
      <w:pPr>
        <w:rPr>
          <w:lang w:val="en-US"/>
        </w:rPr>
      </w:pPr>
    </w:p>
    <w:p w:rsidR="00110D65" w:rsidRPr="00C006BD" w:rsidRDefault="00110D65">
      <w:pPr>
        <w:rPr>
          <w:lang w:val="en-US"/>
        </w:rPr>
      </w:pPr>
      <w:proofErr w:type="spellStart"/>
      <w:r w:rsidRPr="00C006BD">
        <w:rPr>
          <w:lang w:val="en-US"/>
        </w:rPr>
        <w:t>Kurzbiographie</w:t>
      </w:r>
      <w:proofErr w:type="spellEnd"/>
      <w:r w:rsidRPr="00C006BD">
        <w:rPr>
          <w:lang w:val="en-US"/>
        </w:rPr>
        <w:t xml:space="preserve">: </w:t>
      </w:r>
    </w:p>
    <w:p w:rsidR="00C006BD" w:rsidRDefault="00110D65">
      <w:pPr>
        <w:rPr>
          <w:lang w:val="en-US"/>
        </w:rPr>
      </w:pPr>
      <w:r w:rsidRPr="00110D65">
        <w:rPr>
          <w:lang w:val="en-US"/>
        </w:rPr>
        <w:t xml:space="preserve">Dr. Brigitte </w:t>
      </w:r>
      <w:proofErr w:type="spellStart"/>
      <w:r w:rsidR="00281DB6">
        <w:rPr>
          <w:lang w:val="en-US"/>
        </w:rPr>
        <w:t>Pircher</w:t>
      </w:r>
      <w:proofErr w:type="spellEnd"/>
      <w:r w:rsidR="00281DB6">
        <w:rPr>
          <w:lang w:val="en-US"/>
        </w:rPr>
        <w:t>, M.E.S. is currently a Postdoctoral R</w:t>
      </w:r>
      <w:r w:rsidRPr="00110D65">
        <w:rPr>
          <w:lang w:val="en-US"/>
        </w:rPr>
        <w:t>esearcher at the Department of Po</w:t>
      </w:r>
      <w:r w:rsidR="00C006BD">
        <w:rPr>
          <w:lang w:val="en-US"/>
        </w:rPr>
        <w:t>litical Science at Linnaeus Univ</w:t>
      </w:r>
      <w:r w:rsidRPr="00110D65">
        <w:rPr>
          <w:lang w:val="en-US"/>
        </w:rPr>
        <w:t>er</w:t>
      </w:r>
      <w:r w:rsidR="00BC5180">
        <w:rPr>
          <w:lang w:val="en-US"/>
        </w:rPr>
        <w:t xml:space="preserve">sity in </w:t>
      </w:r>
      <w:proofErr w:type="spellStart"/>
      <w:r w:rsidR="00BC5180">
        <w:rPr>
          <w:lang w:val="en-US"/>
        </w:rPr>
        <w:t>Växjö</w:t>
      </w:r>
      <w:proofErr w:type="spellEnd"/>
      <w:r w:rsidR="00BC5180">
        <w:rPr>
          <w:lang w:val="en-US"/>
        </w:rPr>
        <w:t>, Sweden. Her</w:t>
      </w:r>
      <w:r w:rsidR="00BC5180">
        <w:rPr>
          <w:rFonts w:ascii="Arial" w:hAnsi="Arial" w:cs="Arial"/>
          <w:lang w:val="de-DE"/>
        </w:rPr>
        <w:t xml:space="preserve"> </w:t>
      </w:r>
      <w:r w:rsidR="00BC5180" w:rsidRPr="00BC5180">
        <w:rPr>
          <w:lang w:val="en-US"/>
        </w:rPr>
        <w:t>research</w:t>
      </w:r>
      <w:r w:rsidR="00BC5180">
        <w:rPr>
          <w:lang w:val="en-US"/>
        </w:rPr>
        <w:t xml:space="preserve"> focuses on</w:t>
      </w:r>
      <w:r w:rsidR="00BC5180" w:rsidRPr="00BC5180">
        <w:rPr>
          <w:lang w:val="en-US"/>
        </w:rPr>
        <w:t xml:space="preserve"> </w:t>
      </w:r>
      <w:r w:rsidR="00BC5180">
        <w:rPr>
          <w:lang w:val="en-US"/>
        </w:rPr>
        <w:t xml:space="preserve">European Integration, </w:t>
      </w:r>
      <w:r w:rsidR="00BC5180" w:rsidRPr="00BC5180">
        <w:rPr>
          <w:lang w:val="en-US"/>
        </w:rPr>
        <w:t>EU institutions, EU decision-making processes, and the implementation of EU law in the various member states.</w:t>
      </w:r>
      <w:r w:rsidR="00BC5180">
        <w:rPr>
          <w:lang w:val="en-US"/>
        </w:rPr>
        <w:t xml:space="preserve"> </w:t>
      </w:r>
      <w:r w:rsidR="00C006BD">
        <w:rPr>
          <w:lang w:val="en-US"/>
        </w:rPr>
        <w:t xml:space="preserve">Moreover, her research involves comparative and Austrian politics. </w:t>
      </w:r>
    </w:p>
    <w:p w:rsidR="00BC5180" w:rsidRDefault="00C006BD">
      <w:pPr>
        <w:rPr>
          <w:lang w:val="en-US"/>
        </w:rPr>
      </w:pPr>
      <w:r>
        <w:rPr>
          <w:lang w:val="en-US"/>
        </w:rPr>
        <w:t>After completing her</w:t>
      </w:r>
      <w:r w:rsidRPr="00C006BD">
        <w:rPr>
          <w:lang w:val="en-US"/>
        </w:rPr>
        <w:t xml:space="preserve"> PhD studies in political science with distinction</w:t>
      </w:r>
      <w:r>
        <w:rPr>
          <w:lang w:val="en-US"/>
        </w:rPr>
        <w:t xml:space="preserve"> at the University of Vienna, she </w:t>
      </w:r>
      <w:r w:rsidRPr="00C006BD">
        <w:rPr>
          <w:lang w:val="en-US"/>
        </w:rPr>
        <w:t>served as a lecturer on EU politics.</w:t>
      </w:r>
      <w:r>
        <w:rPr>
          <w:lang w:val="en-US"/>
        </w:rPr>
        <w:t xml:space="preserve"> During her doctoral studies</w:t>
      </w:r>
      <w:r w:rsidR="00BC5180">
        <w:rPr>
          <w:lang w:val="en-US"/>
        </w:rPr>
        <w:t xml:space="preserve">, Brigitte was employed at the Institute of European Integration Research </w:t>
      </w:r>
      <w:r>
        <w:rPr>
          <w:lang w:val="en-US"/>
        </w:rPr>
        <w:t xml:space="preserve">at the University of Vienna </w:t>
      </w:r>
      <w:r w:rsidR="00BC5180">
        <w:rPr>
          <w:lang w:val="en-US"/>
        </w:rPr>
        <w:t>and also served there as editorial assistant for the European Integration online Papers (</w:t>
      </w:r>
      <w:proofErr w:type="spellStart"/>
      <w:r w:rsidR="00BC5180">
        <w:rPr>
          <w:lang w:val="en-US"/>
        </w:rPr>
        <w:t>EIoP</w:t>
      </w:r>
      <w:proofErr w:type="spellEnd"/>
      <w:r w:rsidR="00BC5180">
        <w:rPr>
          <w:lang w:val="en-US"/>
        </w:rPr>
        <w:t xml:space="preserve">). </w:t>
      </w:r>
      <w:bookmarkStart w:id="1" w:name="_GoBack"/>
      <w:bookmarkEnd w:id="1"/>
      <w:r w:rsidRPr="00C006BD">
        <w:rPr>
          <w:lang w:val="en-US"/>
        </w:rPr>
        <w:t>Before working at the University of Vienn</w:t>
      </w:r>
      <w:r>
        <w:rPr>
          <w:lang w:val="en-US"/>
        </w:rPr>
        <w:t>a, for a period of four years her</w:t>
      </w:r>
      <w:r w:rsidRPr="00C006BD">
        <w:rPr>
          <w:lang w:val="en-US"/>
        </w:rPr>
        <w:t xml:space="preserve"> job involved social housing at </w:t>
      </w:r>
      <w:proofErr w:type="spellStart"/>
      <w:r w:rsidRPr="00C006BD">
        <w:rPr>
          <w:lang w:val="en-US"/>
        </w:rPr>
        <w:t>wohnpartner</w:t>
      </w:r>
      <w:proofErr w:type="spellEnd"/>
      <w:r w:rsidRPr="00C006BD">
        <w:rPr>
          <w:lang w:val="en-US"/>
        </w:rPr>
        <w:t xml:space="preserve">, the </w:t>
      </w:r>
      <w:proofErr w:type="spellStart"/>
      <w:r w:rsidRPr="00C006BD">
        <w:rPr>
          <w:lang w:val="en-US"/>
        </w:rPr>
        <w:t>Neighbourhood</w:t>
      </w:r>
      <w:proofErr w:type="spellEnd"/>
      <w:r w:rsidRPr="00C006BD">
        <w:rPr>
          <w:lang w:val="en-US"/>
        </w:rPr>
        <w:t xml:space="preserve"> service for community housing in Vienna.</w:t>
      </w:r>
      <w:r>
        <w:rPr>
          <w:lang w:val="en-US"/>
        </w:rPr>
        <w:t xml:space="preserve"> </w:t>
      </w:r>
      <w:r w:rsidR="00BC5180">
        <w:rPr>
          <w:lang w:val="en-US"/>
        </w:rPr>
        <w:t xml:space="preserve">From 2007 till 2009 she headed the office for an MEP in the European Parliament in Brussels and Strasbourg. </w:t>
      </w:r>
    </w:p>
    <w:p w:rsidR="00BC5180" w:rsidRPr="00110D65" w:rsidRDefault="00BC5180">
      <w:pPr>
        <w:rPr>
          <w:lang w:val="en-US"/>
        </w:rPr>
      </w:pPr>
    </w:p>
    <w:sectPr w:rsidR="00BC5180" w:rsidRPr="00110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95"/>
    <w:rsid w:val="00110D65"/>
    <w:rsid w:val="00281DB6"/>
    <w:rsid w:val="004E48FB"/>
    <w:rsid w:val="00B965B1"/>
    <w:rsid w:val="00BC5180"/>
    <w:rsid w:val="00C006BD"/>
    <w:rsid w:val="00FE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FE6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FE6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Pircher</dc:creator>
  <cp:lastModifiedBy>Brigitte Pircher</cp:lastModifiedBy>
  <cp:revision>2</cp:revision>
  <dcterms:created xsi:type="dcterms:W3CDTF">2016-10-15T07:04:00Z</dcterms:created>
  <dcterms:modified xsi:type="dcterms:W3CDTF">2016-10-15T07:04:00Z</dcterms:modified>
</cp:coreProperties>
</file>